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  <w:r w:rsidRPr="00E24C95">
        <w:rPr>
          <w:rFonts w:eastAsia="Times New Roman" w:cs="Arial"/>
          <w:b/>
          <w:color w:val="222222"/>
          <w:sz w:val="28"/>
          <w:szCs w:val="28"/>
        </w:rPr>
        <w:t xml:space="preserve">Observership Manual </w:t>
      </w: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</w:rPr>
      </w:pP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</w:rPr>
      </w:pPr>
      <w:r w:rsidRPr="00E24C95">
        <w:rPr>
          <w:rFonts w:eastAsia="Times New Roman" w:cs="Arial"/>
          <w:b/>
          <w:color w:val="222222"/>
          <w:sz w:val="24"/>
          <w:szCs w:val="24"/>
        </w:rPr>
        <w:t>WFPI Administration</w:t>
      </w: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E24C95" w:rsidRPr="00E24C95" w:rsidRDefault="00E24C95" w:rsidP="00E24C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E24C95">
        <w:rPr>
          <w:rFonts w:eastAsia="Times New Roman" w:cs="Arial"/>
          <w:color w:val="222222"/>
          <w:sz w:val="24"/>
          <w:szCs w:val="24"/>
        </w:rPr>
        <w:t>Memo of Understanding - signed by WF</w:t>
      </w:r>
      <w:bookmarkStart w:id="0" w:name="_GoBack"/>
      <w:bookmarkEnd w:id="0"/>
      <w:r w:rsidRPr="00E24C95">
        <w:rPr>
          <w:rFonts w:eastAsia="Times New Roman" w:cs="Arial"/>
          <w:color w:val="222222"/>
          <w:sz w:val="24"/>
          <w:szCs w:val="24"/>
        </w:rPr>
        <w:t xml:space="preserve">PI and Host Institution </w:t>
      </w:r>
    </w:p>
    <w:p w:rsidR="00E24C95" w:rsidRPr="00E24C95" w:rsidRDefault="00E24C95" w:rsidP="00E24C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E24C95">
        <w:rPr>
          <w:rFonts w:eastAsia="Times New Roman" w:cs="Arial"/>
          <w:color w:val="222222"/>
          <w:sz w:val="24"/>
          <w:szCs w:val="24"/>
        </w:rPr>
        <w:t xml:space="preserve">Promotion: 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E24C95">
        <w:rPr>
          <w:rFonts w:eastAsia="Times New Roman" w:cs="Arial"/>
          <w:color w:val="222222"/>
          <w:sz w:val="24"/>
          <w:szCs w:val="24"/>
        </w:rPr>
        <w:t>WFPI develops a webpage with the program and application details:  here is a model for the next program in process: </w:t>
      </w:r>
      <w:hyperlink r:id="rId6" w:tgtFrame="_blank" w:history="1">
        <w:r w:rsidRPr="00E24C95">
          <w:rPr>
            <w:rFonts w:eastAsia="Times New Roman" w:cs="Arial"/>
            <w:color w:val="1155CC"/>
            <w:sz w:val="16"/>
            <w:szCs w:val="16"/>
            <w:u w:val="single"/>
          </w:rPr>
          <w:t>https://www.wfpiweb.org/Fellowships/Philippines.aspx</w:t>
        </w:r>
      </w:hyperlink>
      <w:r w:rsidRPr="00E24C95">
        <w:rPr>
          <w:rFonts w:eastAsia="Times New Roman" w:cs="Arial"/>
          <w:color w:val="222222"/>
          <w:sz w:val="16"/>
          <w:szCs w:val="16"/>
        </w:rPr>
        <w:t>:</w:t>
      </w:r>
      <w:r w:rsidRPr="00E24C95">
        <w:rPr>
          <w:rFonts w:eastAsia="Times New Roman" w:cs="Arial"/>
          <w:color w:val="222222"/>
          <w:sz w:val="24"/>
          <w:szCs w:val="24"/>
        </w:rPr>
        <w:t> 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 w:rsidRPr="00E24C95">
        <w:rPr>
          <w:rFonts w:eastAsia="Times New Roman" w:cs="Arial"/>
          <w:color w:val="222222"/>
          <w:sz w:val="24"/>
          <w:szCs w:val="24"/>
        </w:rPr>
        <w:t>We collect the application materials via an online application:  here is the model for the upcoming program in the Philippines: </w:t>
      </w:r>
      <w:hyperlink r:id="rId7" w:tgtFrame="_blank" w:history="1">
        <w:r w:rsidRPr="00E24C95">
          <w:rPr>
            <w:rFonts w:eastAsia="Times New Roman" w:cs="Arial"/>
            <w:color w:val="1155CC"/>
            <w:sz w:val="16"/>
            <w:szCs w:val="16"/>
            <w:u w:val="single"/>
          </w:rPr>
          <w:t>https://radsociety.wufoo.com/forms/ziyf7ym0ndot8m/</w:t>
        </w:r>
      </w:hyperlink>
      <w:r w:rsidRPr="00E24C95">
        <w:rPr>
          <w:rFonts w:eastAsia="Times New Roman" w:cs="Arial"/>
          <w:color w:val="222222"/>
          <w:sz w:val="16"/>
          <w:szCs w:val="16"/>
        </w:rPr>
        <w:t> </w:t>
      </w:r>
    </w:p>
    <w:p w:rsidR="00E24C95" w:rsidRPr="00E24C95" w:rsidRDefault="00E24C95" w:rsidP="00E24C95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 w:rsidRPr="00E24C95">
        <w:rPr>
          <w:rFonts w:eastAsia="Times New Roman" w:cs="Arial"/>
          <w:color w:val="222222"/>
          <w:sz w:val="24"/>
          <w:szCs w:val="24"/>
        </w:rPr>
        <w:t>These two items are customized by the host institution so the information applies to their program specifically.  Typical items that might be different: </w:t>
      </w:r>
    </w:p>
    <w:p w:rsidR="00E24C95" w:rsidRPr="00E24C95" w:rsidRDefault="00E24C95" w:rsidP="00E24C9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 w:rsidRPr="00E24C95">
        <w:rPr>
          <w:rFonts w:eastAsia="Times New Roman" w:cs="Arial"/>
          <w:color w:val="222222"/>
          <w:sz w:val="24"/>
          <w:szCs w:val="24"/>
        </w:rPr>
        <w:t>Language - most programs are in English, but, for example, an upcoming program in Argentina is in Spanish - see page and application at this link:  </w:t>
      </w:r>
      <w:hyperlink r:id="rId8" w:tgtFrame="_blank" w:history="1">
        <w:r w:rsidRPr="00E24C95">
          <w:rPr>
            <w:rFonts w:eastAsia="Times New Roman" w:cs="Arial"/>
            <w:color w:val="1155CC"/>
            <w:sz w:val="16"/>
            <w:szCs w:val="16"/>
            <w:u w:val="single"/>
          </w:rPr>
          <w:t>https://www.wfpiweb.org/Fellowships/ObservershipinArgentina.aspx</w:t>
        </w:r>
      </w:hyperlink>
      <w:r w:rsidRPr="00E24C95">
        <w:rPr>
          <w:rFonts w:eastAsia="Times New Roman" w:cs="Arial"/>
          <w:color w:val="222222"/>
          <w:sz w:val="16"/>
          <w:szCs w:val="16"/>
        </w:rPr>
        <w:t>.</w:t>
      </w:r>
      <w:r w:rsidRPr="00E24C95">
        <w:rPr>
          <w:rFonts w:eastAsia="Times New Roman" w:cs="Arial"/>
          <w:color w:val="222222"/>
          <w:sz w:val="24"/>
          <w:szCs w:val="24"/>
        </w:rPr>
        <w:t>  </w:t>
      </w:r>
      <w:r w:rsidRPr="00E24C95">
        <w:rPr>
          <w:rFonts w:eastAsia="Times New Roman" w:cs="Arial"/>
          <w:color w:val="222222"/>
          <w:sz w:val="24"/>
          <w:szCs w:val="24"/>
          <w:u w:val="single"/>
        </w:rPr>
        <w:t>If your program needs to be in another language we can accommodate that with your help.</w:t>
      </w:r>
      <w:r w:rsidRPr="00E24C95">
        <w:rPr>
          <w:rFonts w:eastAsia="Times New Roman" w:cs="Arial"/>
          <w:color w:val="222222"/>
          <w:sz w:val="24"/>
          <w:szCs w:val="24"/>
        </w:rPr>
        <w:t> </w:t>
      </w:r>
    </w:p>
    <w:p w:rsidR="00E24C95" w:rsidRPr="00E24C95" w:rsidRDefault="00E24C95" w:rsidP="00E24C95">
      <w:pPr>
        <w:pStyle w:val="ListParagraph"/>
        <w:numPr>
          <w:ilvl w:val="3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 w:rsidRPr="00E24C95">
        <w:rPr>
          <w:rFonts w:eastAsia="Times New Roman" w:cs="Arial"/>
          <w:color w:val="222222"/>
          <w:sz w:val="24"/>
          <w:szCs w:val="24"/>
        </w:rPr>
        <w:t xml:space="preserve">Eligibility - the host would need to define the area the observership will serve - most pull applicants from the surrounding countries, but local regulations may alter that. 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 w:rsidRPr="00E24C95">
        <w:rPr>
          <w:rFonts w:eastAsia="Times New Roman" w:cs="Arial"/>
          <w:color w:val="222222"/>
          <w:sz w:val="24"/>
          <w:szCs w:val="24"/>
        </w:rPr>
        <w:t>It is the primary responsibility of the host institution to promote the availability of the observership in the local avenues they deem effective: universities, medical schools, hospitals and radiological societies for example.  W</w:t>
      </w:r>
      <w:r>
        <w:rPr>
          <w:rFonts w:eastAsia="Times New Roman" w:cs="Arial"/>
          <w:color w:val="222222"/>
          <w:sz w:val="24"/>
          <w:szCs w:val="24"/>
        </w:rPr>
        <w:t>FPI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will promote to the international community but are aware that local</w:t>
      </w:r>
      <w:r>
        <w:rPr>
          <w:rFonts w:eastAsia="Times New Roman" w:cs="Arial"/>
          <w:color w:val="222222"/>
          <w:sz w:val="24"/>
          <w:szCs w:val="24"/>
        </w:rPr>
        <w:t>/regional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promotion is the best way to reach the target audience. </w:t>
      </w:r>
    </w:p>
    <w:p w:rsidR="00E24C95" w:rsidRPr="00E24C95" w:rsidRDefault="00E24C95" w:rsidP="00E24C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>
        <w:rPr>
          <w:rFonts w:eastAsia="Times New Roman" w:cs="Arial"/>
          <w:color w:val="222222"/>
          <w:sz w:val="24"/>
          <w:szCs w:val="24"/>
        </w:rPr>
        <w:t>Application/Review/Selection Process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 w:rsidRPr="00E24C95">
        <w:rPr>
          <w:rFonts w:eastAsia="Times New Roman" w:cs="Arial"/>
          <w:color w:val="222222"/>
          <w:sz w:val="24"/>
          <w:szCs w:val="24"/>
        </w:rPr>
        <w:t xml:space="preserve">Once the application deadline has been reached, </w:t>
      </w:r>
      <w:r>
        <w:rPr>
          <w:rFonts w:eastAsia="Times New Roman" w:cs="Arial"/>
          <w:color w:val="222222"/>
          <w:sz w:val="24"/>
          <w:szCs w:val="24"/>
        </w:rPr>
        <w:t xml:space="preserve">WFPI staff </w:t>
      </w:r>
      <w:r w:rsidRPr="00E24C95">
        <w:rPr>
          <w:rFonts w:eastAsia="Times New Roman" w:cs="Arial"/>
          <w:color w:val="222222"/>
          <w:sz w:val="24"/>
          <w:szCs w:val="24"/>
        </w:rPr>
        <w:t>compile</w:t>
      </w:r>
      <w:r>
        <w:rPr>
          <w:rFonts w:eastAsia="Times New Roman" w:cs="Arial"/>
          <w:color w:val="222222"/>
          <w:sz w:val="24"/>
          <w:szCs w:val="24"/>
        </w:rPr>
        <w:t>s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and circulate</w:t>
      </w:r>
      <w:r>
        <w:rPr>
          <w:rFonts w:eastAsia="Times New Roman" w:cs="Arial"/>
          <w:color w:val="222222"/>
          <w:sz w:val="24"/>
          <w:szCs w:val="24"/>
        </w:rPr>
        <w:t>s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the completed materials to the review panel for decision.   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>
        <w:rPr>
          <w:rFonts w:eastAsia="Times New Roman" w:cs="Arial"/>
          <w:color w:val="222222"/>
          <w:sz w:val="24"/>
          <w:szCs w:val="24"/>
        </w:rPr>
        <w:t xml:space="preserve">Once the Panel has made the selections, staff </w:t>
      </w:r>
      <w:r w:rsidRPr="00E24C95">
        <w:rPr>
          <w:rFonts w:eastAsia="Times New Roman" w:cs="Arial"/>
          <w:color w:val="222222"/>
          <w:sz w:val="24"/>
          <w:szCs w:val="24"/>
        </w:rPr>
        <w:t>communicate</w:t>
      </w:r>
      <w:r>
        <w:rPr>
          <w:rFonts w:eastAsia="Times New Roman" w:cs="Arial"/>
          <w:color w:val="222222"/>
          <w:sz w:val="24"/>
          <w:szCs w:val="24"/>
        </w:rPr>
        <w:t>s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the decisions </w:t>
      </w:r>
      <w:r>
        <w:rPr>
          <w:rFonts w:eastAsia="Times New Roman" w:cs="Arial"/>
          <w:color w:val="222222"/>
          <w:sz w:val="24"/>
          <w:szCs w:val="24"/>
        </w:rPr>
        <w:t xml:space="preserve">to the applicants. 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>
        <w:rPr>
          <w:rFonts w:eastAsia="Times New Roman" w:cs="Arial"/>
          <w:color w:val="222222"/>
          <w:sz w:val="24"/>
          <w:szCs w:val="24"/>
        </w:rPr>
        <w:t xml:space="preserve">WFPI staff, at the direction of WFPI leadership, </w:t>
      </w:r>
      <w:r w:rsidRPr="00E24C95">
        <w:rPr>
          <w:rFonts w:eastAsia="Times New Roman" w:cs="Arial"/>
          <w:color w:val="222222"/>
          <w:sz w:val="24"/>
          <w:szCs w:val="24"/>
        </w:rPr>
        <w:t>arrange</w:t>
      </w:r>
      <w:r>
        <w:rPr>
          <w:rFonts w:eastAsia="Times New Roman" w:cs="Arial"/>
          <w:color w:val="222222"/>
          <w:sz w:val="24"/>
          <w:szCs w:val="24"/>
        </w:rPr>
        <w:t>s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payments </w:t>
      </w:r>
      <w:r>
        <w:rPr>
          <w:rFonts w:eastAsia="Times New Roman" w:cs="Arial"/>
          <w:color w:val="222222"/>
          <w:sz w:val="24"/>
          <w:szCs w:val="24"/>
        </w:rPr>
        <w:t xml:space="preserve">of the stipends </w:t>
      </w:r>
      <w:r w:rsidRPr="00E24C95">
        <w:rPr>
          <w:rFonts w:eastAsia="Times New Roman" w:cs="Arial"/>
          <w:color w:val="222222"/>
          <w:sz w:val="24"/>
          <w:szCs w:val="24"/>
        </w:rPr>
        <w:t>to the successful candidate and to the institution. </w:t>
      </w:r>
    </w:p>
    <w:p w:rsidR="00E24C95" w:rsidRPr="00E24C95" w:rsidRDefault="00E24C95" w:rsidP="00E24C9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>
        <w:rPr>
          <w:rFonts w:eastAsia="Times New Roman" w:cs="Arial"/>
          <w:color w:val="222222"/>
          <w:sz w:val="24"/>
          <w:szCs w:val="24"/>
        </w:rPr>
        <w:t>Host Institution</w:t>
      </w:r>
    </w:p>
    <w:p w:rsidR="00E24C95" w:rsidRPr="00E24C95" w:rsidRDefault="00E24C95" w:rsidP="00E24C9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16"/>
          <w:szCs w:val="16"/>
        </w:rPr>
      </w:pPr>
      <w:r>
        <w:rPr>
          <w:rFonts w:eastAsia="Times New Roman" w:cs="Arial"/>
          <w:color w:val="222222"/>
          <w:sz w:val="24"/>
          <w:szCs w:val="24"/>
        </w:rPr>
        <w:t xml:space="preserve">WFPI staff </w:t>
      </w:r>
      <w:r w:rsidRPr="00E24C95">
        <w:rPr>
          <w:rFonts w:eastAsia="Times New Roman" w:cs="Arial"/>
          <w:color w:val="222222"/>
          <w:sz w:val="24"/>
          <w:szCs w:val="24"/>
        </w:rPr>
        <w:t>step</w:t>
      </w:r>
      <w:r>
        <w:rPr>
          <w:rFonts w:eastAsia="Times New Roman" w:cs="Arial"/>
          <w:color w:val="222222"/>
          <w:sz w:val="24"/>
          <w:szCs w:val="24"/>
        </w:rPr>
        <w:t>s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 out of the process and the </w:t>
      </w:r>
      <w:r>
        <w:rPr>
          <w:rFonts w:eastAsia="Times New Roman" w:cs="Arial"/>
          <w:color w:val="222222"/>
          <w:sz w:val="24"/>
          <w:szCs w:val="24"/>
        </w:rPr>
        <w:t xml:space="preserve">local </w:t>
      </w:r>
      <w:r w:rsidRPr="00E24C95">
        <w:rPr>
          <w:rFonts w:eastAsia="Times New Roman" w:cs="Arial"/>
          <w:color w:val="222222"/>
          <w:sz w:val="24"/>
          <w:szCs w:val="24"/>
        </w:rPr>
        <w:t xml:space="preserve">arrangements </w:t>
      </w:r>
      <w:r>
        <w:rPr>
          <w:rFonts w:eastAsia="Times New Roman" w:cs="Arial"/>
          <w:color w:val="222222"/>
          <w:sz w:val="24"/>
          <w:szCs w:val="24"/>
        </w:rPr>
        <w:t xml:space="preserve">are made between </w:t>
      </w:r>
      <w:r w:rsidRPr="00E24C95">
        <w:rPr>
          <w:rFonts w:eastAsia="Times New Roman" w:cs="Arial"/>
          <w:color w:val="222222"/>
          <w:sz w:val="24"/>
          <w:szCs w:val="24"/>
        </w:rPr>
        <w:t>the host and the candidate. </w:t>
      </w: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  <w:r w:rsidRPr="00E24C95">
        <w:rPr>
          <w:rFonts w:eastAsia="Times New Roman" w:cs="Arial"/>
          <w:color w:val="222222"/>
          <w:sz w:val="24"/>
          <w:szCs w:val="24"/>
        </w:rPr>
        <w:t>.   </w:t>
      </w:r>
    </w:p>
    <w:p w:rsidR="00E24C95" w:rsidRPr="00E24C95" w:rsidRDefault="00E24C95" w:rsidP="00E24C9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</w:rPr>
      </w:pPr>
    </w:p>
    <w:sectPr w:rsidR="00E24C95" w:rsidRPr="00E24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032"/>
    <w:multiLevelType w:val="multilevel"/>
    <w:tmpl w:val="8834C81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">
    <w:nsid w:val="61B531B2"/>
    <w:multiLevelType w:val="hybridMultilevel"/>
    <w:tmpl w:val="F942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95"/>
    <w:rsid w:val="00BE6F7E"/>
    <w:rsid w:val="00E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C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24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4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4C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24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0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2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50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79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6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4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0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15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3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2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07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1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95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4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0863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57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0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70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3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9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0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34577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5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09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2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34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9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8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16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170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9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02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17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907003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63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1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56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1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6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34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88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100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95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961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157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3308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696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7546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49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piweb.org/Fellowships/ObservershipinArgentina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adsociety.wufoo.com/forms/ziyf7ym0ndot8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fpiweb.org/Fellowships/Philippines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Boylan, Jennifer</dc:creator>
  <cp:lastModifiedBy>Boylan, Jennifer</cp:lastModifiedBy>
  <cp:revision>1</cp:revision>
  <dcterms:created xsi:type="dcterms:W3CDTF">2019-02-22T14:13:00Z</dcterms:created>
  <dcterms:modified xsi:type="dcterms:W3CDTF">2019-02-22T14:21:00Z</dcterms:modified>
</cp:coreProperties>
</file>